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6456F" w14:textId="58D45A1C" w:rsidR="00A42E60" w:rsidRPr="00563509" w:rsidRDefault="00A42E60" w:rsidP="00A42E60">
      <w:pPr>
        <w:pStyle w:val="a5"/>
        <w:snapToGrid w:val="0"/>
        <w:spacing w:before="0" w:after="0" w:line="200" w:lineRule="atLeast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881F912" wp14:editId="133A2D02">
            <wp:extent cx="6829425" cy="94713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328" cy="9472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45EE7" w14:textId="39DD5C5A" w:rsidR="00841F94" w:rsidRPr="00563509" w:rsidRDefault="00841F94" w:rsidP="00841F9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hAnsi="Times New Roman"/>
          <w:sz w:val="28"/>
          <w:szCs w:val="28"/>
        </w:rPr>
        <w:lastRenderedPageBreak/>
        <w:t xml:space="preserve"> информационной системе, размещаются на официальном сайте в сфере размещения заказов.</w:t>
      </w:r>
    </w:p>
    <w:p w14:paraId="69C99A9C" w14:textId="2BB050C5" w:rsidR="00CF7640" w:rsidRPr="00563509" w:rsidRDefault="00CF7640" w:rsidP="00CF7640">
      <w:pPr>
        <w:jc w:val="center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b/>
          <w:sz w:val="28"/>
          <w:szCs w:val="28"/>
        </w:rPr>
        <w:t>2. Порядок назначения контрактного управляющего</w:t>
      </w:r>
      <w:r w:rsidR="003F34B1">
        <w:rPr>
          <w:rFonts w:ascii="Times New Roman" w:eastAsia="Courier New" w:hAnsi="Times New Roman"/>
          <w:b/>
          <w:sz w:val="28"/>
          <w:szCs w:val="28"/>
        </w:rPr>
        <w:t>.</w:t>
      </w:r>
    </w:p>
    <w:p w14:paraId="763D3294" w14:textId="2EC98BFD"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2.1. Конкре</w:t>
      </w:r>
      <w:r w:rsidR="00563509">
        <w:rPr>
          <w:rFonts w:ascii="Times New Roman" w:eastAsia="Courier New" w:hAnsi="Times New Roman"/>
          <w:sz w:val="28"/>
          <w:szCs w:val="28"/>
        </w:rPr>
        <w:t>тное должностное лицо, назначается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контрактным управляющим</w:t>
      </w:r>
      <w:r>
        <w:rPr>
          <w:rFonts w:ascii="Times New Roman" w:eastAsia="Courier New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>приказом заведующе</w:t>
      </w:r>
      <w:r w:rsidR="00563509" w:rsidRPr="00563509">
        <w:rPr>
          <w:rFonts w:ascii="Times New Roman" w:eastAsia="Courier New" w:hAnsi="Times New Roman"/>
          <w:sz w:val="28"/>
          <w:szCs w:val="28"/>
        </w:rPr>
        <w:t xml:space="preserve">й </w:t>
      </w:r>
      <w:r w:rsidR="00563509" w:rsidRPr="00563509">
        <w:rPr>
          <w:rFonts w:ascii="Times New Roman" w:hAnsi="Times New Roman"/>
          <w:sz w:val="28"/>
          <w:szCs w:val="28"/>
        </w:rPr>
        <w:t xml:space="preserve">МБДОУ «Детский сад № </w:t>
      </w:r>
      <w:r w:rsidR="0072061A">
        <w:rPr>
          <w:rFonts w:ascii="Times New Roman" w:hAnsi="Times New Roman"/>
          <w:sz w:val="28"/>
          <w:szCs w:val="28"/>
        </w:rPr>
        <w:t>99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="00CF7640" w:rsidRPr="00563509">
        <w:rPr>
          <w:rFonts w:ascii="Times New Roman" w:eastAsia="Courier New" w:hAnsi="Times New Roman"/>
          <w:sz w:val="28"/>
          <w:szCs w:val="28"/>
        </w:rPr>
        <w:t>. Контрактный управляющий подчиняется непосредственно заведующе</w:t>
      </w:r>
      <w:r w:rsidR="00563509">
        <w:rPr>
          <w:rFonts w:ascii="Times New Roman" w:eastAsia="Courier New" w:hAnsi="Times New Roman"/>
          <w:sz w:val="28"/>
          <w:szCs w:val="28"/>
        </w:rPr>
        <w:t>й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563509" w:rsidRPr="00563509">
        <w:rPr>
          <w:rFonts w:ascii="Times New Roman" w:hAnsi="Times New Roman"/>
          <w:sz w:val="28"/>
          <w:szCs w:val="28"/>
        </w:rPr>
        <w:t xml:space="preserve">МБДОУ «Детский сад № </w:t>
      </w:r>
      <w:r w:rsidR="0072061A">
        <w:rPr>
          <w:rFonts w:ascii="Times New Roman" w:hAnsi="Times New Roman"/>
          <w:sz w:val="28"/>
          <w:szCs w:val="28"/>
        </w:rPr>
        <w:t>99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="00CF7640" w:rsidRPr="00563509">
        <w:rPr>
          <w:rFonts w:ascii="Times New Roman" w:eastAsia="Courier New" w:hAnsi="Times New Roman"/>
          <w:sz w:val="28"/>
          <w:szCs w:val="28"/>
        </w:rPr>
        <w:t>. Заведующ</w:t>
      </w:r>
      <w:r w:rsidR="00563509">
        <w:rPr>
          <w:rFonts w:ascii="Times New Roman" w:eastAsia="Courier New" w:hAnsi="Times New Roman"/>
          <w:sz w:val="28"/>
          <w:szCs w:val="28"/>
        </w:rPr>
        <w:t>ая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563509" w:rsidRPr="00563509">
        <w:rPr>
          <w:rFonts w:ascii="Times New Roman" w:hAnsi="Times New Roman"/>
          <w:sz w:val="28"/>
          <w:szCs w:val="28"/>
        </w:rPr>
        <w:t xml:space="preserve">МБДОУ «Детский сад № </w:t>
      </w:r>
      <w:r w:rsidR="0072061A">
        <w:rPr>
          <w:rFonts w:ascii="Times New Roman" w:hAnsi="Times New Roman"/>
          <w:sz w:val="28"/>
          <w:szCs w:val="28"/>
        </w:rPr>
        <w:t>99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="00563509">
        <w:rPr>
          <w:rFonts w:ascii="Times New Roman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>вправе назначить, при необходимости, несколько контрактных управляющих.</w:t>
      </w:r>
    </w:p>
    <w:p w14:paraId="24CA44CA" w14:textId="1DE23B34"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2.2. Контрактный управляющий должен иметь высшее образование или дополнительное профессиональное образование в сфере размещения заказов на поставки товаров, выполнение работ, оказание услуг для государственных и муниципальных нужд</w:t>
      </w:r>
      <w:r w:rsidR="003F34B1">
        <w:rPr>
          <w:rFonts w:ascii="Times New Roman" w:eastAsia="Courier New" w:hAnsi="Times New Roman"/>
          <w:sz w:val="28"/>
          <w:szCs w:val="28"/>
        </w:rPr>
        <w:t xml:space="preserve"> и </w:t>
      </w:r>
      <w:r w:rsidR="00CF7640" w:rsidRPr="00563509">
        <w:rPr>
          <w:rFonts w:ascii="Times New Roman" w:eastAsia="Courier New" w:hAnsi="Times New Roman"/>
          <w:sz w:val="28"/>
          <w:szCs w:val="28"/>
        </w:rPr>
        <w:t>в сфере закупок.</w:t>
      </w:r>
    </w:p>
    <w:p w14:paraId="7EBDB7F2" w14:textId="77777777"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2.3. Контрактным управляющим не может быть назначено лицо, лично заинтересованное в результатах процедур определения поставщиков (подрядчиков, исполнителей).</w:t>
      </w:r>
    </w:p>
    <w:p w14:paraId="4F46B274" w14:textId="3587ECF2"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2.4. Контрактный управляющий обязан заблаговременно уведомлять заведующ</w:t>
      </w:r>
      <w:r w:rsidR="00563509">
        <w:rPr>
          <w:rFonts w:ascii="Times New Roman" w:eastAsia="Courier New" w:hAnsi="Times New Roman"/>
          <w:sz w:val="28"/>
          <w:szCs w:val="28"/>
        </w:rPr>
        <w:t>ую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563509" w:rsidRPr="00563509">
        <w:rPr>
          <w:rFonts w:ascii="Times New Roman" w:hAnsi="Times New Roman"/>
          <w:sz w:val="28"/>
          <w:szCs w:val="28"/>
        </w:rPr>
        <w:t xml:space="preserve">МБДОУ «Детский сад № </w:t>
      </w:r>
      <w:r w:rsidR="0072061A">
        <w:rPr>
          <w:rFonts w:ascii="Times New Roman" w:hAnsi="Times New Roman"/>
          <w:sz w:val="28"/>
          <w:szCs w:val="28"/>
        </w:rPr>
        <w:t>99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о наличии заинтересованности в результатах определения поставщиков (подрядчиков, исполнителей). В случае установления факта заинтересованности контрактного управляющего заведующ</w:t>
      </w:r>
      <w:r w:rsidR="00563509">
        <w:rPr>
          <w:rFonts w:ascii="Times New Roman" w:eastAsia="Courier New" w:hAnsi="Times New Roman"/>
          <w:sz w:val="28"/>
          <w:szCs w:val="28"/>
        </w:rPr>
        <w:t>ая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563509" w:rsidRPr="00563509">
        <w:rPr>
          <w:rFonts w:ascii="Times New Roman" w:hAnsi="Times New Roman"/>
          <w:sz w:val="28"/>
          <w:szCs w:val="28"/>
        </w:rPr>
        <w:t xml:space="preserve">МБДОУ «Детский сад № </w:t>
      </w:r>
      <w:r w:rsidR="0072061A">
        <w:rPr>
          <w:rFonts w:ascii="Times New Roman" w:hAnsi="Times New Roman"/>
          <w:sz w:val="28"/>
          <w:szCs w:val="28"/>
        </w:rPr>
        <w:t>99</w:t>
      </w:r>
      <w:r w:rsidR="00563509" w:rsidRPr="00563509">
        <w:rPr>
          <w:rFonts w:ascii="Times New Roman" w:hAnsi="Times New Roman"/>
          <w:sz w:val="28"/>
          <w:szCs w:val="28"/>
        </w:rPr>
        <w:t>»</w:t>
      </w:r>
      <w:r w:rsid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обязан</w:t>
      </w:r>
      <w:r w:rsidR="00563509">
        <w:rPr>
          <w:rFonts w:ascii="Times New Roman" w:eastAsia="Courier New" w:hAnsi="Times New Roman"/>
          <w:sz w:val="28"/>
          <w:szCs w:val="28"/>
        </w:rPr>
        <w:t>а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незамедлительно освободить его от работы контрактного управляющего и назначить иное лицо, соответствующее требованиям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настоящего Положения.</w:t>
      </w:r>
    </w:p>
    <w:p w14:paraId="6638E993" w14:textId="2617601F" w:rsidR="00CF7640" w:rsidRPr="00563509" w:rsidRDefault="00CF7640" w:rsidP="00CF7640">
      <w:pPr>
        <w:jc w:val="center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b/>
          <w:sz w:val="28"/>
          <w:szCs w:val="28"/>
        </w:rPr>
        <w:t>3. Функции и полномочия контрактного управляющего</w:t>
      </w:r>
      <w:r w:rsidR="003F34B1">
        <w:rPr>
          <w:rFonts w:ascii="Times New Roman" w:eastAsia="Courier New" w:hAnsi="Times New Roman"/>
          <w:b/>
          <w:sz w:val="28"/>
          <w:szCs w:val="28"/>
        </w:rPr>
        <w:t>.</w:t>
      </w:r>
    </w:p>
    <w:p w14:paraId="306599A6" w14:textId="39BF843F"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3.1. Контрактный управляющий </w:t>
      </w:r>
      <w:r w:rsidRPr="003C71B9">
        <w:rPr>
          <w:rFonts w:ascii="Times New Roman" w:eastAsia="Courier New" w:hAnsi="Times New Roman"/>
          <w:sz w:val="28"/>
          <w:szCs w:val="28"/>
        </w:rPr>
        <w:t xml:space="preserve">МБДОУ «Детский сад № </w:t>
      </w:r>
      <w:r w:rsidR="0072061A">
        <w:rPr>
          <w:rFonts w:ascii="Times New Roman" w:eastAsia="Courier New" w:hAnsi="Times New Roman"/>
          <w:sz w:val="28"/>
          <w:szCs w:val="28"/>
        </w:rPr>
        <w:t>99</w:t>
      </w:r>
      <w:r w:rsidRPr="003C71B9">
        <w:rPr>
          <w:rFonts w:ascii="Times New Roman" w:eastAsia="Courier New" w:hAnsi="Times New Roman"/>
          <w:sz w:val="28"/>
          <w:szCs w:val="28"/>
        </w:rPr>
        <w:t>»</w:t>
      </w:r>
      <w:r>
        <w:rPr>
          <w:rFonts w:ascii="Times New Roman" w:eastAsia="Courier New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>осуществляет следующие функции и полномочия:</w:t>
      </w:r>
    </w:p>
    <w:p w14:paraId="44C448B3" w14:textId="77777777"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3.1.1. Разрабатывает и формирует план закупок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3925DB3C" w14:textId="77777777"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3.1.2. Осуществляет подготовку изменений для внесения в план закупок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7C586F53" w14:textId="77777777"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3.1.3. Направляет в уполномоченный орган план закупок и внесенные в него изменения для целей их размещения в единой информационной системе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67B3BDE2" w14:textId="77777777"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3.1.4. Разрабатывает и форм</w:t>
      </w:r>
      <w:r w:rsidR="00563509">
        <w:rPr>
          <w:rFonts w:ascii="Times New Roman" w:eastAsia="Courier New" w:hAnsi="Times New Roman"/>
          <w:sz w:val="28"/>
          <w:szCs w:val="28"/>
        </w:rPr>
        <w:t>ирует план-график.</w:t>
      </w:r>
    </w:p>
    <w:p w14:paraId="75887551" w14:textId="77777777"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3.1.5. Осуществляет подготовку изменений для внесения в план-график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0F09AC0D" w14:textId="77777777" w:rsidR="00CF7640" w:rsidRPr="00563509" w:rsidRDefault="00CF7640" w:rsidP="00CF7640">
      <w:pPr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3.1.6. Направляет в уполномоченный орган для целей размещения в единой информационной системе план-граф</w:t>
      </w:r>
      <w:r w:rsidR="00563509">
        <w:rPr>
          <w:rFonts w:ascii="Times New Roman" w:eastAsia="Courier New" w:hAnsi="Times New Roman"/>
          <w:sz w:val="28"/>
          <w:szCs w:val="28"/>
        </w:rPr>
        <w:t>ик и внесенные в него изменения.</w:t>
      </w:r>
    </w:p>
    <w:p w14:paraId="011A1983" w14:textId="77777777" w:rsidR="00CF7640" w:rsidRPr="00563509" w:rsidRDefault="00CF7640" w:rsidP="003F34B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3.1.7. Осуществляет сбор, анализ информации, а также, на основании этой информации, определение и обоснование начальной (максимальной) цены контракта. Осуществляет передачу в уполномоченный орган расчетов начальной (максимальной) цены контракта и документов, на основании которых произвед</w:t>
      </w:r>
      <w:r w:rsidR="00563509">
        <w:rPr>
          <w:rFonts w:ascii="Times New Roman" w:eastAsia="Courier New" w:hAnsi="Times New Roman"/>
          <w:sz w:val="28"/>
          <w:szCs w:val="28"/>
        </w:rPr>
        <w:t>ены эти расчеты.</w:t>
      </w:r>
    </w:p>
    <w:p w14:paraId="61515F33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 xml:space="preserve">3.1.8. Осуществляет подготовку заявок на размещение в единой информационной системе документации о закупках и изменений в неё, в том числе технической части документации о закупках (техническое задание, спецификация, проектно- сметная документация, чертежи, схемы, эскизы, расчеты и прочее), и проектов контрактов, ответов на запросы участников закупок и </w:t>
      </w:r>
      <w:r w:rsidR="00563509">
        <w:rPr>
          <w:rFonts w:ascii="Times New Roman" w:eastAsia="Courier New" w:hAnsi="Times New Roman"/>
          <w:sz w:val="28"/>
          <w:szCs w:val="28"/>
        </w:rPr>
        <w:t>передачу в уполномоченный орган.</w:t>
      </w:r>
    </w:p>
    <w:p w14:paraId="09BE129B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lastRenderedPageBreak/>
        <w:t xml:space="preserve">3.1.9. Обеспечивает получение электронных цифровых подписей </w:t>
      </w:r>
      <w:r w:rsidR="00563509">
        <w:rPr>
          <w:rFonts w:ascii="Times New Roman" w:eastAsia="Courier New" w:hAnsi="Times New Roman"/>
          <w:sz w:val="28"/>
          <w:szCs w:val="28"/>
        </w:rPr>
        <w:t>в установленном законом порядке.</w:t>
      </w:r>
    </w:p>
    <w:p w14:paraId="5BDC728A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3.1.10. Осуществляет подготовку и направление приглашений принять участие в определении поставщиков (подрядчиков, исполнителей) закрытыми способами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3322F4BF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3.1.11. Обеспечивает хранение документов о закупках, договорах и приложений к ним, документов об исполнении договоров, претензий и прочей переписки, связанной с их исполнением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5F140A58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3.1.12. Участвует в приемке результатов исполнения договора.</w:t>
      </w:r>
    </w:p>
    <w:p w14:paraId="1EDDAC56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3.1.13. Участвует в рассмотрении жалоб об обжаловании результатов определения поставщиков (подрядчиков, исполнителей) и административных дел в Управлении федеральной антимонопольной службы по РТ, а также в судах общей юрисдикции и арбитражных судах по делам, связным с закупками товаров, работ, услуг для муниципальных нужд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392914F7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3.1.14. Осуществляет претензионную работу по заключенным договорам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78162AA2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3.1.15. Организует, в случае необходимости, на стадии планирования закупок консультации с поставщиками (подрядчиками, исполнителями) и участвуют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</w:t>
      </w:r>
      <w:r w:rsidR="00563509">
        <w:rPr>
          <w:rFonts w:ascii="Times New Roman" w:eastAsia="Courier New" w:hAnsi="Times New Roman"/>
          <w:sz w:val="28"/>
          <w:szCs w:val="28"/>
        </w:rPr>
        <w:t>.</w:t>
      </w:r>
    </w:p>
    <w:p w14:paraId="056E8011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3.1.16. Осуществляет подготовку и передачу документов на согласование закупки у единственного поставщика (подрядчика, исполнителя) в установленном законом порядк</w:t>
      </w:r>
      <w:r w:rsidR="00563509">
        <w:rPr>
          <w:rFonts w:ascii="Times New Roman" w:eastAsia="Courier New" w:hAnsi="Times New Roman"/>
          <w:sz w:val="28"/>
          <w:szCs w:val="28"/>
        </w:rPr>
        <w:t>е.</w:t>
      </w:r>
    </w:p>
    <w:p w14:paraId="7B33BF59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3.1.17. Осуществляет контроль за привлечением поставщиком (подрядчиком, исполнителем) к исполнению договора субподрядчиков, соисполнителей из числа субъектов малого предпринимательства и социально ориентированных некоммерческих организаций, предусмотренным частью 5 статьи 30 Федерального закона от 5 апреля 2013 г. № 44-ФЗ «О контрактной системе в сфере закупок товаров, работ, услуг для обеспечения госуда</w:t>
      </w:r>
      <w:r w:rsidR="00D65F5F">
        <w:rPr>
          <w:rFonts w:ascii="Times New Roman" w:eastAsia="Courier New" w:hAnsi="Times New Roman"/>
          <w:sz w:val="28"/>
          <w:szCs w:val="28"/>
        </w:rPr>
        <w:t>рственных и муниципальных нужд».</w:t>
      </w:r>
    </w:p>
    <w:p w14:paraId="0B40BBDC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3.1.18. Осуществляет иные полномочия, предусмотренные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14:paraId="4D73AA95" w14:textId="77777777" w:rsidR="00CF7640" w:rsidRPr="00563509" w:rsidRDefault="003C71B9" w:rsidP="004C29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3.2. В целях реализации функций и полномочий, указанных в пункте 3.1 настоящего Положения, контрактный управляющий </w:t>
      </w:r>
      <w:r w:rsidR="00CF7640" w:rsidRPr="00D65F5F">
        <w:rPr>
          <w:rFonts w:ascii="Times New Roman" w:eastAsia="Courier New" w:hAnsi="Times New Roman"/>
          <w:b/>
          <w:sz w:val="28"/>
          <w:szCs w:val="28"/>
        </w:rPr>
        <w:t>обязан:</w:t>
      </w:r>
    </w:p>
    <w:p w14:paraId="6963F0CA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3.2.1. Знать и руководствоваться в своей деятельности требованиями законодательства РФ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Положения, а также муниципальными правовыми актами, принятыми в этой сфере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14:paraId="3A196D58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3.2.2.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14:paraId="7C849B63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3.2.3. Поддерживать уровень квалификации, необходимый для надлежащего исполнения своих должностных обязанностей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14:paraId="064A1DAE" w14:textId="77777777" w:rsidR="00CF7640" w:rsidRPr="00563509" w:rsidRDefault="00CF7640" w:rsidP="004C2911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3.2.4. 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14:paraId="6461414C" w14:textId="7154EBEC" w:rsidR="00CF7640" w:rsidRDefault="00CF7640" w:rsidP="004C2911">
      <w:pPr>
        <w:jc w:val="both"/>
        <w:rPr>
          <w:rFonts w:ascii="Times New Roman" w:eastAsia="Courier New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lastRenderedPageBreak/>
        <w:t>3.2.5. Соблюдать обязательства и требования, установленные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4C2911">
        <w:rPr>
          <w:rFonts w:ascii="Times New Roman" w:eastAsia="Courier New" w:hAnsi="Times New Roman"/>
          <w:sz w:val="28"/>
          <w:szCs w:val="28"/>
        </w:rPr>
        <w:t>.</w:t>
      </w:r>
    </w:p>
    <w:p w14:paraId="5CCA6FBD" w14:textId="34B20E9E" w:rsidR="004C2911" w:rsidRPr="004C2911" w:rsidRDefault="004C2911" w:rsidP="004C2911">
      <w:pPr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eastAsia="Courier New" w:hAnsi="Times New Roman"/>
          <w:sz w:val="28"/>
          <w:szCs w:val="28"/>
        </w:rPr>
        <w:t xml:space="preserve">3.2.6. </w:t>
      </w:r>
      <w:r w:rsidRPr="004C2911">
        <w:rPr>
          <w:rFonts w:ascii="Times New Roman" w:hAnsi="Times New Roman"/>
          <w:sz w:val="28"/>
          <w:szCs w:val="28"/>
        </w:rPr>
        <w:t>Осуществлять проверку:</w:t>
      </w:r>
    </w:p>
    <w:p w14:paraId="5D2D7E26" w14:textId="2A067925" w:rsidR="004C2911" w:rsidRPr="004C2911" w:rsidRDefault="004C2911" w:rsidP="004C2911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отсутствия между участником закупки и заказчиком конфликта интересов;</w:t>
      </w:r>
    </w:p>
    <w:p w14:paraId="354D6580" w14:textId="268DBD8D" w:rsidR="004C2911" w:rsidRPr="004C2911" w:rsidRDefault="004C2911" w:rsidP="004C2911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не является ли участник закупки офшорной компанией;</w:t>
      </w:r>
    </w:p>
    <w:p w14:paraId="753BB657" w14:textId="0545EECF" w:rsidR="004C2911" w:rsidRPr="004C2911" w:rsidRDefault="004C2911" w:rsidP="004C2911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не был ли привлечен к административной ответственности за совершение административного правонарушения, предусмотренного ст.19.28 КоАП РФ участник закупки юридическое лицо, которое в течении двух лет до момента подачи заявки на участие в закупке;</w:t>
      </w:r>
    </w:p>
    <w:p w14:paraId="0ECF1574" w14:textId="0B06025A" w:rsidR="004C2911" w:rsidRPr="004C2911" w:rsidRDefault="004C2911" w:rsidP="00145928">
      <w:pPr>
        <w:adjustRightInd w:val="0"/>
        <w:jc w:val="both"/>
        <w:rPr>
          <w:rFonts w:ascii="Times New Roman" w:hAnsi="Times New Roman"/>
          <w:sz w:val="28"/>
          <w:szCs w:val="28"/>
        </w:rPr>
      </w:pPr>
      <w:r w:rsidRPr="004C2911">
        <w:rPr>
          <w:rFonts w:ascii="Times New Roman" w:hAnsi="Times New Roman"/>
          <w:sz w:val="28"/>
          <w:szCs w:val="28"/>
        </w:rPr>
        <w:t>- отсутствие у участников закупки – физического лица либо у руководителя, членов единоличного исполнительного органа, или главного бухгалтера юридического лица-участника закупки судимости за преступления в сфере экономики и (или) преступления, предусмотренного ст.289, 290, 291, 291.1 УК РФ</w:t>
      </w:r>
      <w:r w:rsidR="003F34B1">
        <w:rPr>
          <w:rFonts w:ascii="Times New Roman" w:hAnsi="Times New Roman"/>
          <w:sz w:val="28"/>
          <w:szCs w:val="28"/>
        </w:rPr>
        <w:t>.</w:t>
      </w:r>
    </w:p>
    <w:p w14:paraId="0212FD72" w14:textId="58CB919B" w:rsidR="00CF7640" w:rsidRPr="00563509" w:rsidRDefault="00CF7640" w:rsidP="00145928">
      <w:pPr>
        <w:jc w:val="both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sz w:val="28"/>
          <w:szCs w:val="28"/>
        </w:rPr>
        <w:t>3.2.</w:t>
      </w:r>
      <w:r w:rsidR="00145928">
        <w:rPr>
          <w:rFonts w:ascii="Times New Roman" w:eastAsia="Courier New" w:hAnsi="Times New Roman"/>
          <w:sz w:val="28"/>
          <w:szCs w:val="28"/>
        </w:rPr>
        <w:t>7</w:t>
      </w:r>
      <w:r w:rsidRPr="00563509">
        <w:rPr>
          <w:rFonts w:ascii="Times New Roman" w:eastAsia="Courier New" w:hAnsi="Times New Roman"/>
          <w:sz w:val="28"/>
          <w:szCs w:val="28"/>
        </w:rPr>
        <w:t>. При необходимости привлекать экспертов, экспертных организаций в соответствии с требованиями, предусмотренными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иными нормативными правовыми актами</w:t>
      </w:r>
      <w:r w:rsidR="00D65F5F">
        <w:rPr>
          <w:rFonts w:ascii="Times New Roman" w:eastAsia="Courier New" w:hAnsi="Times New Roman"/>
          <w:sz w:val="28"/>
          <w:szCs w:val="28"/>
        </w:rPr>
        <w:t>.</w:t>
      </w:r>
    </w:p>
    <w:p w14:paraId="2D91A30E" w14:textId="6DF51763" w:rsidR="00CF7640" w:rsidRPr="00563509" w:rsidRDefault="003C71B9" w:rsidP="001459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3.3.</w:t>
      </w:r>
      <w:r w:rsidR="003F34B1">
        <w:rPr>
          <w:rFonts w:ascii="Times New Roman" w:eastAsia="Courier New" w:hAnsi="Times New Roman"/>
          <w:sz w:val="28"/>
          <w:szCs w:val="28"/>
        </w:rPr>
        <w:t xml:space="preserve"> 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В пределах своей компетенции контрактный управляющий осуществляет взаимодействие с другими специалистами </w:t>
      </w:r>
      <w:r w:rsidR="00D65F5F" w:rsidRPr="00563509">
        <w:rPr>
          <w:rFonts w:ascii="Times New Roman" w:hAnsi="Times New Roman"/>
          <w:sz w:val="28"/>
          <w:szCs w:val="28"/>
        </w:rPr>
        <w:t xml:space="preserve">МБДОУ «Детский сад № </w:t>
      </w:r>
      <w:r w:rsidR="0072061A">
        <w:rPr>
          <w:rFonts w:ascii="Times New Roman" w:hAnsi="Times New Roman"/>
          <w:sz w:val="28"/>
          <w:szCs w:val="28"/>
        </w:rPr>
        <w:t>99</w:t>
      </w:r>
      <w:r w:rsidR="00D65F5F" w:rsidRPr="00563509">
        <w:rPr>
          <w:rFonts w:ascii="Times New Roman" w:hAnsi="Times New Roman"/>
          <w:sz w:val="28"/>
          <w:szCs w:val="28"/>
        </w:rPr>
        <w:t>»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, должностными лицами уполномоченного органа, а также осуществляет иные полномочия, предусмотренные внутренними документами </w:t>
      </w:r>
      <w:r w:rsidR="00D65F5F" w:rsidRPr="00563509">
        <w:rPr>
          <w:rFonts w:ascii="Times New Roman" w:hAnsi="Times New Roman"/>
          <w:sz w:val="28"/>
          <w:szCs w:val="28"/>
        </w:rPr>
        <w:t xml:space="preserve">МБДОУ «Детский сад № </w:t>
      </w:r>
      <w:r w:rsidR="0072061A">
        <w:rPr>
          <w:rFonts w:ascii="Times New Roman" w:hAnsi="Times New Roman"/>
          <w:sz w:val="28"/>
          <w:szCs w:val="28"/>
        </w:rPr>
        <w:t>99</w:t>
      </w:r>
      <w:r w:rsidR="00D65F5F" w:rsidRPr="00563509">
        <w:rPr>
          <w:rFonts w:ascii="Times New Roman" w:hAnsi="Times New Roman"/>
          <w:sz w:val="28"/>
          <w:szCs w:val="28"/>
        </w:rPr>
        <w:t>»</w:t>
      </w:r>
      <w:r w:rsidR="00D65F5F" w:rsidRPr="00563509">
        <w:rPr>
          <w:rFonts w:ascii="Times New Roman" w:eastAsia="Courier New" w:hAnsi="Times New Roman"/>
          <w:sz w:val="28"/>
          <w:szCs w:val="28"/>
        </w:rPr>
        <w:t>.</w:t>
      </w:r>
    </w:p>
    <w:p w14:paraId="4729231C" w14:textId="77777777" w:rsidR="00CF7640" w:rsidRPr="00563509" w:rsidRDefault="00CF7640" w:rsidP="00CF7640">
      <w:pPr>
        <w:jc w:val="center"/>
        <w:rPr>
          <w:rFonts w:ascii="Times New Roman" w:hAnsi="Times New Roman"/>
          <w:sz w:val="28"/>
          <w:szCs w:val="28"/>
        </w:rPr>
      </w:pPr>
      <w:r w:rsidRPr="00563509">
        <w:rPr>
          <w:rFonts w:ascii="Times New Roman" w:eastAsia="Courier New" w:hAnsi="Times New Roman"/>
          <w:b/>
          <w:sz w:val="28"/>
          <w:szCs w:val="28"/>
        </w:rPr>
        <w:t>4. Ответственность контрактного управляющего</w:t>
      </w:r>
    </w:p>
    <w:p w14:paraId="1034BD8B" w14:textId="77777777" w:rsidR="00CF7640" w:rsidRPr="00563509" w:rsidRDefault="003C71B9" w:rsidP="001459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4.1. Действия (бездействие) контрактного управляющего, могут быть обжалованы в судебном порядке или в порядке, установленном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в контрольный орган в сфере закупок, если такие действия (бездействие) нарушают права и законные интересы участника закупки.</w:t>
      </w:r>
    </w:p>
    <w:p w14:paraId="52584534" w14:textId="77777777" w:rsidR="00CF7640" w:rsidRPr="00563509" w:rsidRDefault="003C71B9" w:rsidP="001459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4.2. Контрактный управляющий, виновный в нарушении законодательства РФ, иных нормативных правовых актов о контрактной системе в сфере закупок, а также положений настоящего Положения,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p w14:paraId="1F63AF37" w14:textId="03B4CF19" w:rsidR="00CF7640" w:rsidRPr="00563509" w:rsidRDefault="003C71B9" w:rsidP="001459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     </w:t>
      </w:r>
      <w:r w:rsidR="00CF7640" w:rsidRPr="00563509">
        <w:rPr>
          <w:rFonts w:ascii="Times New Roman" w:eastAsia="Courier New" w:hAnsi="Times New Roman"/>
          <w:sz w:val="28"/>
          <w:szCs w:val="28"/>
        </w:rPr>
        <w:t>4.3. Контрактный управляющий, допустивший нарушение законодательства РФ или иных нормативных правовых актов о контрактной системе в сфере закупок товаров, работ, услуг для обеспечения государственных и муниципальных нужд может быть отстранен от данной должности по решению заведующе</w:t>
      </w:r>
      <w:r w:rsidR="00D65F5F">
        <w:rPr>
          <w:rFonts w:ascii="Times New Roman" w:eastAsia="Courier New" w:hAnsi="Times New Roman"/>
          <w:sz w:val="28"/>
          <w:szCs w:val="28"/>
        </w:rPr>
        <w:t>й</w:t>
      </w:r>
      <w:r w:rsidR="00CF7640" w:rsidRPr="00563509">
        <w:rPr>
          <w:rFonts w:ascii="Times New Roman" w:eastAsia="Courier New" w:hAnsi="Times New Roman"/>
          <w:sz w:val="28"/>
          <w:szCs w:val="28"/>
        </w:rPr>
        <w:t xml:space="preserve"> </w:t>
      </w:r>
      <w:r w:rsidR="00D65F5F" w:rsidRPr="00563509">
        <w:rPr>
          <w:rFonts w:ascii="Times New Roman" w:hAnsi="Times New Roman"/>
          <w:sz w:val="28"/>
          <w:szCs w:val="28"/>
        </w:rPr>
        <w:t xml:space="preserve">МБДОУ «Детский сад № </w:t>
      </w:r>
      <w:r w:rsidR="0072061A">
        <w:rPr>
          <w:rFonts w:ascii="Times New Roman" w:hAnsi="Times New Roman"/>
          <w:sz w:val="28"/>
          <w:szCs w:val="28"/>
        </w:rPr>
        <w:t>99</w:t>
      </w:r>
      <w:r w:rsidR="00D65F5F" w:rsidRPr="00563509">
        <w:rPr>
          <w:rFonts w:ascii="Times New Roman" w:hAnsi="Times New Roman"/>
          <w:sz w:val="28"/>
          <w:szCs w:val="28"/>
        </w:rPr>
        <w:t>»</w:t>
      </w:r>
      <w:r w:rsidR="00D65F5F" w:rsidRPr="00563509">
        <w:rPr>
          <w:rFonts w:ascii="Times New Roman" w:eastAsia="Courier New" w:hAnsi="Times New Roman"/>
          <w:sz w:val="28"/>
          <w:szCs w:val="28"/>
        </w:rPr>
        <w:t>.</w:t>
      </w:r>
    </w:p>
    <w:p w14:paraId="4E4583DB" w14:textId="77777777" w:rsidR="00C53B29" w:rsidRPr="00563509" w:rsidRDefault="00C53B29">
      <w:pPr>
        <w:rPr>
          <w:rFonts w:ascii="Times New Roman" w:hAnsi="Times New Roman"/>
          <w:sz w:val="28"/>
          <w:szCs w:val="28"/>
        </w:rPr>
      </w:pPr>
    </w:p>
    <w:sectPr w:rsidR="00C53B29" w:rsidRPr="00563509" w:rsidSect="00563509">
      <w:pgSz w:w="11906" w:h="16838"/>
      <w:pgMar w:top="851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99356B"/>
    <w:multiLevelType w:val="multilevel"/>
    <w:tmpl w:val="11FA258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5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9E97BE6"/>
    <w:multiLevelType w:val="multilevel"/>
    <w:tmpl w:val="D72AE08E"/>
    <w:lvl w:ilvl="0">
      <w:start w:val="1"/>
      <w:numFmt w:val="decimal"/>
      <w:lvlText w:val="%1."/>
      <w:lvlJc w:val="left"/>
      <w:pPr>
        <w:ind w:left="390" w:hanging="390"/>
      </w:pPr>
      <w:rPr>
        <w:rFonts w:ascii="Times New Roman" w:eastAsia="Courier New" w:hAnsi="Times New Roman" w:hint="default"/>
        <w:sz w:val="26"/>
      </w:rPr>
    </w:lvl>
    <w:lvl w:ilvl="1">
      <w:start w:val="4"/>
      <w:numFmt w:val="decimal"/>
      <w:lvlText w:val="%1.%2."/>
      <w:lvlJc w:val="left"/>
      <w:pPr>
        <w:ind w:left="390" w:hanging="390"/>
      </w:pPr>
      <w:rPr>
        <w:rFonts w:ascii="Times New Roman" w:eastAsia="Courier New" w:hAnsi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Courier New" w:hAnsi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Courier New" w:hAnsi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Courier New" w:hAnsi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Courier New" w:hAnsi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Courier New" w:hAnsi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Courier New" w:hAnsi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Courier New" w:hAnsi="Times New Roman" w:hint="default"/>
        <w:sz w:val="26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652"/>
    <w:rsid w:val="00092365"/>
    <w:rsid w:val="00145928"/>
    <w:rsid w:val="003C71B9"/>
    <w:rsid w:val="003E3CB3"/>
    <w:rsid w:val="003F34B1"/>
    <w:rsid w:val="004C2911"/>
    <w:rsid w:val="00563509"/>
    <w:rsid w:val="00590652"/>
    <w:rsid w:val="006B2660"/>
    <w:rsid w:val="0072061A"/>
    <w:rsid w:val="007A6320"/>
    <w:rsid w:val="00841F94"/>
    <w:rsid w:val="009B5851"/>
    <w:rsid w:val="00A42E60"/>
    <w:rsid w:val="00C53B29"/>
    <w:rsid w:val="00CF7640"/>
    <w:rsid w:val="00D6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B9E9D"/>
  <w15:docId w15:val="{65036EFA-1FCE-4CE5-B22F-C0F904C51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7640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kern w:val="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CF7640"/>
    <w:pPr>
      <w:ind w:left="720"/>
      <w:contextualSpacing/>
    </w:pPr>
  </w:style>
  <w:style w:type="paragraph" w:styleId="a4">
    <w:name w:val="List"/>
    <w:basedOn w:val="a"/>
    <w:uiPriority w:val="99"/>
    <w:unhideWhenUsed/>
    <w:rsid w:val="00563509"/>
    <w:pPr>
      <w:widowControl/>
      <w:suppressAutoHyphens w:val="0"/>
      <w:overflowPunct/>
      <w:autoSpaceDE/>
      <w:autoSpaceDN/>
      <w:ind w:left="283" w:hanging="283"/>
      <w:contextualSpacing/>
    </w:pPr>
    <w:rPr>
      <w:rFonts w:ascii="Times New Roman" w:hAnsi="Times New Roman"/>
      <w:kern w:val="0"/>
      <w:sz w:val="24"/>
      <w:szCs w:val="24"/>
    </w:rPr>
  </w:style>
  <w:style w:type="paragraph" w:customStyle="1" w:styleId="a5">
    <w:name w:val="Спис_заголовок"/>
    <w:basedOn w:val="a"/>
    <w:next w:val="a4"/>
    <w:rsid w:val="00563509"/>
    <w:pPr>
      <w:keepNext/>
      <w:keepLines/>
      <w:overflowPunct/>
      <w:autoSpaceDE/>
      <w:autoSpaceDN/>
      <w:spacing w:before="120" w:after="60"/>
    </w:pPr>
    <w:rPr>
      <w:rFonts w:ascii="Times New Roman" w:hAnsi="Times New Roman"/>
      <w:kern w:val="2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7206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061A"/>
    <w:rPr>
      <w:rFonts w:ascii="Tahoma" w:eastAsia="Times New Roman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0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15</dc:creator>
  <cp:lastModifiedBy>detsad_99@mail.ru</cp:lastModifiedBy>
  <cp:revision>6</cp:revision>
  <cp:lastPrinted>2021-02-17T08:46:00Z</cp:lastPrinted>
  <dcterms:created xsi:type="dcterms:W3CDTF">2021-02-17T08:57:00Z</dcterms:created>
  <dcterms:modified xsi:type="dcterms:W3CDTF">2021-04-13T09:56:00Z</dcterms:modified>
</cp:coreProperties>
</file>